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25" w:rsidRPr="00557125" w:rsidRDefault="00557125" w:rsidP="0055712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</w:rPr>
      </w:pPr>
      <w:r w:rsidRPr="00557125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</w:rPr>
        <w:t>Расписание ЕГЭ 2023</w:t>
      </w:r>
    </w:p>
    <w:p w:rsidR="00557125" w:rsidRPr="00557125" w:rsidRDefault="00557125" w:rsidP="00557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5712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Утверждённое расписание на 2023 год.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Приказ Министерства просвещения Российской Федерации, Федеральной службы по надзору в сфере образования и науки от 16.11.2022 № 989/1143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 году". Зарегистрирован 14.12.2022 № 71521: </w:t>
      </w:r>
      <w:hyperlink r:id="rId4" w:history="1">
        <w:r w:rsidRPr="00557125">
          <w:rPr>
            <w:rFonts w:ascii="Arial" w:eastAsia="Times New Roman" w:hAnsi="Arial" w:cs="Arial"/>
            <w:color w:val="3763C2"/>
            <w:sz w:val="23"/>
          </w:rPr>
          <w:t>989-1143.pdf</w:t>
        </w:r>
      </w:hyperlink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  <w:t>Основной период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23"/>
        <w:gridCol w:w="7012"/>
      </w:tblGrid>
      <w:tr w:rsidR="00557125" w:rsidRPr="00557125" w:rsidTr="00557125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26 мая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литература, химия</w:t>
            </w:r>
          </w:p>
        </w:tc>
      </w:tr>
      <w:tr w:rsidR="00557125" w:rsidRPr="00557125" w:rsidTr="00557125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29 мая (понедельник)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57125" w:rsidRPr="00557125" w:rsidTr="00557125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(четверг)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базового уровня математика профильного уровня</w:t>
            </w:r>
          </w:p>
        </w:tc>
      </w:tr>
      <w:tr w:rsidR="00557125" w:rsidRPr="00557125" w:rsidTr="00557125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 (понедельник)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физика</w:t>
            </w:r>
          </w:p>
        </w:tc>
      </w:tr>
      <w:tr w:rsidR="00557125" w:rsidRPr="00557125" w:rsidTr="00557125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 (четверг)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557125" w:rsidRPr="00557125" w:rsidTr="00557125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(за исключением раздела "Говорение") биология</w:t>
            </w:r>
          </w:p>
        </w:tc>
      </w:tr>
      <w:tr w:rsidR="00557125" w:rsidRPr="00557125" w:rsidTr="00557125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16 июня (пятница)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(раздел "Говорение")</w:t>
            </w:r>
          </w:p>
        </w:tc>
      </w:tr>
      <w:tr w:rsidR="00557125" w:rsidRPr="00557125" w:rsidTr="00557125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17 июня (суббота)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(раздел "Говорение")</w:t>
            </w:r>
          </w:p>
        </w:tc>
      </w:tr>
      <w:tr w:rsidR="00557125" w:rsidRPr="00557125" w:rsidTr="00557125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19 июня (понедельник)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557125" w:rsidRPr="00557125" w:rsidTr="00557125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(вторник)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125" w:rsidRPr="00557125" w:rsidRDefault="00557125" w:rsidP="00557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2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</w:tbl>
    <w:p w:rsidR="00557125" w:rsidRPr="00557125" w:rsidRDefault="00557125" w:rsidP="005571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5712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Резервные дни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22 июня (четверг) — русский язык;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23 июня (пятница) — география, литература, иностранные языки (английский, французский, немецкий, испанский, китайский) (раздел «Говорение»);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26 июня (понедельник) — математика базового уровня, математика профильного уровня;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27 июня (вторник) — иностранные языки (английский, французский, немецкий, испанский, китайский) (за исключением раздела «Говорение»), биология, информатика и информационно-коммуникационные технологии (ИКТ);</w:t>
      </w:r>
      <w:proofErr w:type="gramEnd"/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28 июня (среда) — обществознание, химия;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29 июня (четверг) — история, физика;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1 июля (суббота) — по всем учебным предметам.</w:t>
      </w:r>
      <w:proofErr w:type="gramEnd"/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57125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  <w:t>Досрочный период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20 марта (понедельник) — география, литература;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lastRenderedPageBreak/>
        <w:t>23 марта (четверг) — русский язык;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27 марта (понедельник) — ЕГЭ по математике базового уровня, ЕГЭ по математике профильного уровня;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30 марта (четверг) — иностранные языки (английский, французский, немецкий, испанский, китайский) (за исключением раздела «Говорение»), биология, физика;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3 апреля (понедельник) — иностранные языки (английский, французский, немецкий, испанский, китайский) (раздел «Говорение»);</w:t>
      </w:r>
      <w:proofErr w:type="gramEnd"/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6 апреля (четверг) — обществознание, информатика и информационно-коммуникационные технологии (ИКТ);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10 апреля (понедельник) — история, химия.</w:t>
      </w:r>
      <w:proofErr w:type="gramEnd"/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5712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Резервные дни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12 апреля (среда) — география, химия, информатика и информационно-коммуникационные технологии (ИКТ), иностранные языки (английский, французский, немецкий, испанский, китайский) (раздел «Говорение»), история;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14 апреля (пятница) — иностранные языки (английский, французский, немецкий, испанский, китайский) (за исключением раздела «Говорение»), литература, физика, обществознание, биология;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17 апреля (понедельник) — русский язык;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19 апреля (среда) — ЕГЭ по математике профильного уровня;</w:t>
      </w:r>
      <w:proofErr w:type="gramEnd"/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  <w:t>Дополнительный период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6 сентября (среда) — русский язык;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12 сентября (вторник) — ЕГЭ по математике базового уровня.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Для выпускников прошлых лет ЕГЭ проводится в досрочный период и (или) в резервные сроки основного периода проведения ЕГЭ.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ЕГЭ по всем учебным предметам начинается в 10.00 по местному времени.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571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Продолжительность ЕГЭ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по математике профильного уровня, физике, литературе, информатике и информационно-коммуникационным технологиям (ИКТ), биологии составляет 3 часа 55 минут (235 минут); по русскому языку, химии, обществознанию, истории — 3 часа 30 минут (210 минут); по иностранным языкам (английский, французский, немецкий, испанский) (за исключением раздела «Говорение») — 3 часа 10 минут (190 минут);</w:t>
      </w:r>
      <w:proofErr w:type="gramEnd"/>
      <w:r w:rsidRPr="00557125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ЕГЭ по математике базового уровня, географии, иностранному языку (китайский) (за исключением раздела «Говорение») — 3 часа (180 минут); по иностранным языкам (английский, французский, немецкий, испанский) (раздел «Говорение») — 17 минут; по иностранному языку (китайский) (раздел «Говорение») — 14 минут.</w:t>
      </w:r>
      <w:proofErr w:type="gramEnd"/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Допускается использование участниками экзаменов следующих средств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по математике — линейка, не содержащая справочной информации (далее — линейка), для построения чертежей и рисунков;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 xml:space="preserve">по физике — линейка для построения графиков, оптических и электрических схем; </w:t>
      </w:r>
      <w:proofErr w:type="gram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sin</w:t>
      </w:r>
      <w:proofErr w:type="spellEnd"/>
      <w:r w:rsidRPr="00557125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cos</w:t>
      </w:r>
      <w:proofErr w:type="spellEnd"/>
      <w:r w:rsidRPr="00557125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tg</w:t>
      </w:r>
      <w:proofErr w:type="spellEnd"/>
      <w:r w:rsidRPr="00557125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ctg</w:t>
      </w:r>
      <w:proofErr w:type="spellEnd"/>
      <w:r w:rsidRPr="00557125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arcsin</w:t>
      </w:r>
      <w:proofErr w:type="spellEnd"/>
      <w:r w:rsidRPr="00557125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arccos</w:t>
      </w:r>
      <w:proofErr w:type="spellEnd"/>
      <w:r w:rsidRPr="00557125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arctg</w:t>
      </w:r>
      <w:proofErr w:type="spellEnd"/>
      <w:r w:rsidRPr="00557125">
        <w:rPr>
          <w:rFonts w:ascii="Arial" w:eastAsia="Times New Roman" w:hAnsi="Arial" w:cs="Arial"/>
          <w:color w:val="000000"/>
          <w:sz w:val="23"/>
          <w:szCs w:val="23"/>
        </w:rPr>
        <w:t>), а также не осуществляющий функций средства связи, хранилища базы данных и не имеющий доступ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по географии — линейка для измерения расстояний по топографической карте; транспортир, не содержащий справочной информации, для определения азимутов по топографической карте; непрограммируемый калькулятор;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Аудирование</w:t>
      </w:r>
      <w:proofErr w:type="spellEnd"/>
      <w:r w:rsidRPr="00557125">
        <w:rPr>
          <w:rFonts w:ascii="Arial" w:eastAsia="Times New Roman" w:hAnsi="Arial" w:cs="Arial"/>
          <w:color w:val="000000"/>
          <w:sz w:val="23"/>
          <w:szCs w:val="23"/>
        </w:rPr>
        <w:t xml:space="preserve">» КИМ ЕГЭ; компьютерная техника, не имеющая доступ к информационно-телекоммуникационной сети «Интернет»; </w:t>
      </w:r>
      <w:proofErr w:type="spellStart"/>
      <w:r w:rsidRPr="00557125">
        <w:rPr>
          <w:rFonts w:ascii="Arial" w:eastAsia="Times New Roman" w:hAnsi="Arial" w:cs="Arial"/>
          <w:color w:val="000000"/>
          <w:sz w:val="23"/>
          <w:szCs w:val="23"/>
        </w:rPr>
        <w:t>аудиогарнитура</w:t>
      </w:r>
      <w:proofErr w:type="spellEnd"/>
      <w:r w:rsidRPr="00557125">
        <w:rPr>
          <w:rFonts w:ascii="Arial" w:eastAsia="Times New Roman" w:hAnsi="Arial" w:cs="Arial"/>
          <w:color w:val="000000"/>
          <w:sz w:val="23"/>
          <w:szCs w:val="23"/>
        </w:rPr>
        <w:t xml:space="preserve"> для выполнения заданий раздела «Говорение» КИМ ЕГЭ;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по информатике и информационно-коммуникационным технологиям (ИКТ) — компьютерная техника, не имеющая доступ к информационно-телекоммуникационной сети «Интернет»;</w:t>
      </w:r>
      <w:proofErr w:type="gramEnd"/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  <w:t>по литературе — орфографический словарь, позволяющий устанавливать нормативное написание слов и определять значения лексической единицы.</w:t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571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В день проведения ЕГЭ на средствах обучения и воспитания не допускается делать пометки, относящиеся к содержанию заданий КИМ ЕГЭ по учебным предметам.</w:t>
      </w:r>
    </w:p>
    <w:p w:rsidR="00557125" w:rsidRPr="00557125" w:rsidRDefault="00557125" w:rsidP="005571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57125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557125" w:rsidRPr="00557125" w:rsidRDefault="00557125" w:rsidP="005571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57125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43474A" w:rsidRDefault="0043474A"/>
    <w:sectPr w:rsidR="0043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57125"/>
    <w:rsid w:val="0043474A"/>
    <w:rsid w:val="0055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1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5712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71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5712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571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5712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4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868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90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0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4888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2022-12-19T22:40:00Z</dcterms:created>
  <dcterms:modified xsi:type="dcterms:W3CDTF">2022-12-19T22:40:00Z</dcterms:modified>
</cp:coreProperties>
</file>